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Promoted for and on behalf of Cycling Time Trials under its rules and regulations</w:t>
      </w:r>
    </w:p>
    <w:p>
      <w:pPr>
        <w:spacing w:before="0" w:after="0" w:line="240"/>
        <w:ind w:right="0" w:left="0" w:firstLine="0"/>
        <w:jc w:val="center"/>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object w:dxaOrig="2733" w:dyaOrig="2733">
          <v:rect xmlns:o="urn:schemas-microsoft-com:office:office" xmlns:v="urn:schemas-microsoft-com:vml" id="rectole0000000000" style="width:136.650000pt;height:136.65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The START SHEET for the</w:t>
      </w:r>
    </w:p>
    <w:p>
      <w:pPr>
        <w:keepNext w:val="true"/>
        <w:spacing w:before="0" w:after="0" w:line="240"/>
        <w:ind w:right="0" w:left="0" w:firstLine="0"/>
        <w:jc w:val="center"/>
        <w:rPr>
          <w:rFonts w:ascii="Times New Roman" w:hAnsi="Times New Roman" w:cs="Times New Roman" w:eastAsia="Times New Roman"/>
          <w:b/>
          <w:color w:val="0000FF"/>
          <w:spacing w:val="0"/>
          <w:position w:val="0"/>
          <w:sz w:val="44"/>
          <w:shd w:fill="auto" w:val="clear"/>
        </w:rPr>
      </w:pPr>
      <w:r>
        <w:rPr>
          <w:rFonts w:ascii="Times New Roman" w:hAnsi="Times New Roman" w:cs="Times New Roman" w:eastAsia="Times New Roman"/>
          <w:b/>
          <w:color w:val="0000FF"/>
          <w:spacing w:val="0"/>
          <w:position w:val="0"/>
          <w:sz w:val="44"/>
          <w:shd w:fill="auto" w:val="clear"/>
        </w:rPr>
        <w:t xml:space="preserve">East Anglia VTTA 10 mile Individual &amp; Tandem TT</w:t>
      </w:r>
    </w:p>
    <w:p>
      <w:pPr>
        <w:spacing w:before="0" w:after="0" w:line="240"/>
        <w:ind w:right="0" w:left="0" w:firstLine="0"/>
        <w:jc w:val="left"/>
        <w:rPr>
          <w:rFonts w:ascii="Times New Roman" w:hAnsi="Times New Roman" w:cs="Times New Roman" w:eastAsia="Times New Roman"/>
          <w:color w:val="auto"/>
          <w:spacing w:val="0"/>
          <w:position w:val="0"/>
          <w:sz w:val="32"/>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COURSE F2A/10 </w:t>
      </w:r>
      <w:r>
        <w:rPr>
          <w:rFonts w:ascii="Times New Roman" w:hAnsi="Times New Roman" w:cs="Times New Roman" w:eastAsia="Times New Roman"/>
          <w:b/>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 SATURDAY 2nd SEPTEMBER 2022 - STARTS AT 14:01</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keepNext w:val="true"/>
        <w:spacing w:before="0" w:after="0" w:line="240"/>
        <w:ind w:right="0" w:left="0" w:firstLine="0"/>
        <w:jc w:val="left"/>
        <w:rPr>
          <w:rFonts w:ascii="Times New Roman" w:hAnsi="Times New Roman" w:cs="Times New Roman" w:eastAsia="Times New Roman"/>
          <w:b/>
          <w:color w:val="auto"/>
          <w:spacing w:val="0"/>
          <w:position w:val="0"/>
          <w:sz w:val="32"/>
          <w:u w:val="single"/>
          <w:shd w:fill="auto" w:val="clear"/>
        </w:rPr>
      </w:pPr>
      <w:r>
        <w:rPr>
          <w:rFonts w:ascii="Times New Roman" w:hAnsi="Times New Roman" w:cs="Times New Roman" w:eastAsia="Times New Roman"/>
          <w:b/>
          <w:color w:val="auto"/>
          <w:spacing w:val="0"/>
          <w:position w:val="0"/>
          <w:sz w:val="32"/>
          <w:u w:val="single"/>
          <w:shd w:fill="auto" w:val="clear"/>
        </w:rPr>
        <w:t xml:space="preserve">Course details.</w:t>
      </w:r>
    </w:p>
    <w:p>
      <w:pPr>
        <w:keepNext w:val="true"/>
        <w:spacing w:before="0" w:after="0" w:line="240"/>
        <w:ind w:right="0" w:left="0" w:firstLine="0"/>
        <w:jc w:val="left"/>
        <w:rPr>
          <w:rFonts w:ascii="Times New Roman" w:hAnsi="Times New Roman" w:cs="Times New Roman" w:eastAsia="Times New Roman"/>
          <w:b/>
          <w:color w:val="auto"/>
          <w:spacing w:val="0"/>
          <w:position w:val="0"/>
          <w:sz w:val="24"/>
          <w:u w:val="single"/>
          <w:shd w:fill="auto" w:val="clear"/>
        </w:rPr>
      </w:pPr>
      <w:r>
        <w:rPr>
          <w:rFonts w:ascii="Times New Roman" w:hAnsi="Times New Roman" w:cs="Times New Roman" w:eastAsia="Times New Roman"/>
          <w:color w:val="auto"/>
          <w:spacing w:val="0"/>
          <w:position w:val="0"/>
          <w:sz w:val="32"/>
          <w:shd w:fill="auto" w:val="clear"/>
        </w:rPr>
        <w:t xml:space="preserve">Start.(GR367598) on old A428 eastbound, about 120 yds east of Hardwick RAB, 40 yds west of Armco barrier. Proceed to Hardwick rab, where 1st exit onto A428 westbound, under Cambourne flyover to TURN (4.63mls) at Caxton Gibbet rab. (Junction with A1198). Retrace on A428 eastbound, under Cambourne flyover and Hardwick flyover to Finish (GR377597) in layby 3/4 mile past Hardwick flyover at a point 22 yds east of (past) P sign.</w:t>
      </w:r>
    </w:p>
    <w:p>
      <w:pPr>
        <w:keepNext w:val="true"/>
        <w:spacing w:before="0" w:after="0" w:line="240"/>
        <w:ind w:right="0" w:left="0" w:firstLine="0"/>
        <w:jc w:val="left"/>
        <w:rPr>
          <w:rFonts w:ascii="Times New Roman" w:hAnsi="Times New Roman" w:cs="Times New Roman" w:eastAsia="Times New Roman"/>
          <w:b/>
          <w:color w:val="auto"/>
          <w:spacing w:val="0"/>
          <w:position w:val="0"/>
          <w:sz w:val="16"/>
          <w:u w:val="single"/>
          <w:shd w:fill="auto" w:val="clear"/>
        </w:rPr>
      </w:pPr>
    </w:p>
    <w:p>
      <w:pPr>
        <w:keepNext w:val="true"/>
        <w:spacing w:before="0" w:after="0" w:line="240"/>
        <w:ind w:right="0" w:left="0" w:firstLine="0"/>
        <w:jc w:val="left"/>
        <w:rPr>
          <w:rFonts w:ascii="Times New Roman" w:hAnsi="Times New Roman" w:cs="Times New Roman" w:eastAsia="Times New Roman"/>
          <w:b/>
          <w:color w:val="auto"/>
          <w:spacing w:val="0"/>
          <w:position w:val="0"/>
          <w:sz w:val="24"/>
          <w:u w:val="single"/>
          <w:shd w:fill="auto" w:val="clear"/>
        </w:rPr>
      </w:pPr>
    </w:p>
    <w:p>
      <w:pPr>
        <w:keepNext w:val="true"/>
        <w:spacing w:before="0" w:after="0" w:line="240"/>
        <w:ind w:right="0" w:left="0" w:firstLine="0"/>
        <w:jc w:val="left"/>
        <w:rPr>
          <w:rFonts w:ascii="Times New Roman" w:hAnsi="Times New Roman" w:cs="Times New Roman" w:eastAsia="Times New Roman"/>
          <w:b/>
          <w:color w:val="auto"/>
          <w:spacing w:val="0"/>
          <w:position w:val="0"/>
          <w:sz w:val="24"/>
          <w:u w:val="single"/>
          <w:shd w:fill="auto" w:val="clear"/>
        </w:rPr>
      </w:pPr>
    </w:p>
    <w:p>
      <w:pPr>
        <w:keepNext w:val="true"/>
        <w:spacing w:before="0" w:after="0" w:line="240"/>
        <w:ind w:right="0" w:left="0" w:firstLine="0"/>
        <w:jc w:val="left"/>
        <w:rPr>
          <w:rFonts w:ascii="Times New Roman" w:hAnsi="Times New Roman" w:cs="Times New Roman" w:eastAsia="Times New Roman"/>
          <w:b/>
          <w:color w:val="auto"/>
          <w:spacing w:val="0"/>
          <w:position w:val="0"/>
          <w:sz w:val="24"/>
          <w:u w:val="single"/>
          <w:shd w:fill="auto" w:val="clear"/>
        </w:rPr>
      </w:pPr>
      <w:r>
        <w:rPr>
          <w:rFonts w:ascii="Times New Roman" w:hAnsi="Times New Roman" w:cs="Times New Roman" w:eastAsia="Times New Roman"/>
          <w:b/>
          <w:color w:val="auto"/>
          <w:spacing w:val="0"/>
          <w:position w:val="0"/>
          <w:sz w:val="24"/>
          <w:u w:val="single"/>
          <w:shd w:fill="auto" w:val="clear"/>
        </w:rPr>
        <w:t xml:space="preserve">NOTES TO RIDERS - The following local regulations must be adhered to: -</w:t>
      </w:r>
    </w:p>
    <w:p>
      <w:pPr>
        <w:spacing w:before="0" w:after="0" w:line="240"/>
        <w:ind w:right="0" w:left="0" w:firstLine="0"/>
        <w:jc w:val="left"/>
        <w:rPr>
          <w:rFonts w:ascii="Times New Roman" w:hAnsi="Times New Roman" w:cs="Times New Roman" w:eastAsia="Times New Roman"/>
          <w:color w:val="auto"/>
          <w:spacing w:val="0"/>
          <w:position w:val="0"/>
          <w:sz w:val="16"/>
          <w:shd w:fill="auto" w:val="clear"/>
        </w:rPr>
      </w:pPr>
    </w:p>
    <w:p>
      <w:pPr>
        <w:numPr>
          <w:ilvl w:val="0"/>
          <w:numId w:val="7"/>
        </w:numPr>
        <w:spacing w:before="0" w:after="120" w:line="240"/>
        <w:ind w:right="0" w:left="463" w:hanging="283"/>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No riding with your head down, any rider observed riding dangerously will be disqualified from the event and reported to the CTT District Committee for further disciplinary action. Have a fast, but safe ride. </w:t>
      </w:r>
    </w:p>
    <w:p>
      <w:pPr>
        <w:numPr>
          <w:ilvl w:val="0"/>
          <w:numId w:val="7"/>
        </w:numPr>
        <w:spacing w:before="0" w:after="120" w:line="240"/>
        <w:ind w:right="0" w:left="463" w:hanging="283"/>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NO 'U' TURNS are allowed within sight of either the start or finish area. Riders carrying out this dangerous maneuver are liable for disqualification from the event and further disciplinary action by the CTT District Committee.</w:t>
      </w:r>
    </w:p>
    <w:p>
      <w:pPr>
        <w:numPr>
          <w:ilvl w:val="0"/>
          <w:numId w:val="7"/>
        </w:numPr>
        <w:spacing w:before="0" w:after="120" w:line="240"/>
        <w:ind w:right="0" w:left="463" w:hanging="283"/>
        <w:jc w:val="left"/>
        <w:rPr>
          <w:rFonts w:ascii="Times New Roman" w:hAnsi="Times New Roman" w:cs="Times New Roman" w:eastAsia="Times New Roman"/>
          <w:b/>
          <w:color w:val="auto"/>
          <w:spacing w:val="0"/>
          <w:position w:val="0"/>
          <w:sz w:val="24"/>
          <w:u w:val="single"/>
          <w:shd w:fill="auto" w:val="clear"/>
        </w:rPr>
      </w:pPr>
      <w:r>
        <w:rPr>
          <w:rFonts w:ascii="Times New Roman" w:hAnsi="Times New Roman" w:cs="Times New Roman" w:eastAsia="Times New Roman"/>
          <w:b/>
          <w:color w:val="auto"/>
          <w:spacing w:val="0"/>
          <w:position w:val="0"/>
          <w:sz w:val="24"/>
          <w:shd w:fill="auto" w:val="clear"/>
        </w:rPr>
        <w:t xml:space="preserve">Numbers will be situated in the HQ; these can be exchanged for a hot or cold drink after the event. NO cars to stop or park at the start or finish areas, the finish is a clearway.</w:t>
      </w:r>
    </w:p>
    <w:p>
      <w:pPr>
        <w:numPr>
          <w:ilvl w:val="0"/>
          <w:numId w:val="7"/>
        </w:numPr>
        <w:spacing w:before="0" w:after="120" w:line="240"/>
        <w:ind w:right="0" w:left="463" w:hanging="283"/>
        <w:jc w:val="left"/>
        <w:rPr>
          <w:rFonts w:ascii="Times New Roman" w:hAnsi="Times New Roman" w:cs="Times New Roman" w:eastAsia="Times New Roman"/>
          <w:b/>
          <w:color w:val="auto"/>
          <w:spacing w:val="0"/>
          <w:position w:val="0"/>
          <w:sz w:val="24"/>
          <w:u w:val="single"/>
          <w:shd w:fill="auto" w:val="clear"/>
        </w:rPr>
      </w:pPr>
      <w:r>
        <w:rPr>
          <w:rFonts w:ascii="Times New Roman" w:hAnsi="Times New Roman" w:cs="Times New Roman" w:eastAsia="Times New Roman"/>
          <w:b/>
          <w:color w:val="auto"/>
          <w:spacing w:val="0"/>
          <w:position w:val="0"/>
          <w:sz w:val="24"/>
          <w:shd w:fill="auto" w:val="clear"/>
        </w:rPr>
        <w:t xml:space="preserve">No warming-up by competitors is allowed along any part of the designated course, after the event has started.  </w:t>
      </w:r>
      <w:r>
        <w:rPr>
          <w:rFonts w:ascii="Times New Roman" w:hAnsi="Times New Roman" w:cs="Times New Roman" w:eastAsia="Times New Roman"/>
          <w:b/>
          <w:color w:val="auto"/>
          <w:spacing w:val="0"/>
          <w:position w:val="0"/>
          <w:sz w:val="24"/>
          <w:u w:val="single"/>
          <w:shd w:fill="auto" w:val="clear"/>
        </w:rPr>
        <w:t xml:space="preserve">NOTE:</w:t>
      </w:r>
      <w:r>
        <w:rPr>
          <w:rFonts w:ascii="Times New Roman" w:hAnsi="Times New Roman" w:cs="Times New Roman" w:eastAsia="Times New Roman"/>
          <w:b/>
          <w:color w:val="auto"/>
          <w:spacing w:val="0"/>
          <w:position w:val="0"/>
          <w:sz w:val="24"/>
          <w:shd w:fill="auto" w:val="clear"/>
        </w:rPr>
        <w:t xml:space="preserve">  NO Riders allowed in the start area more than 5 minutes before starting.</w:t>
      </w:r>
    </w:p>
    <w:p>
      <w:pPr>
        <w:numPr>
          <w:ilvl w:val="0"/>
          <w:numId w:val="7"/>
        </w:numPr>
        <w:spacing w:before="0" w:after="120" w:line="240"/>
        <w:ind w:right="0" w:left="463" w:hanging="283"/>
        <w:jc w:val="left"/>
        <w:rPr>
          <w:rFonts w:ascii="Times New Roman" w:hAnsi="Times New Roman" w:cs="Times New Roman" w:eastAsia="Times New Roman"/>
          <w:b/>
          <w:color w:val="auto"/>
          <w:spacing w:val="0"/>
          <w:position w:val="0"/>
          <w:sz w:val="24"/>
          <w:u w:val="single"/>
          <w:shd w:fill="auto" w:val="clear"/>
        </w:rPr>
      </w:pPr>
      <w:r>
        <w:rPr>
          <w:rFonts w:ascii="Times New Roman" w:hAnsi="Times New Roman" w:cs="Times New Roman" w:eastAsia="Times New Roman"/>
          <w:b/>
          <w:color w:val="auto"/>
          <w:spacing w:val="0"/>
          <w:position w:val="0"/>
          <w:sz w:val="24"/>
          <w:shd w:fill="auto" w:val="clear"/>
        </w:rPr>
        <w:t xml:space="preserve">Riders are reminded that dropping litter (such as energy gel wrappers) is a criminal offence and offenders will be liable to disciplinary action by the District Committee.</w:t>
      </w:r>
    </w:p>
    <w:p>
      <w:pPr>
        <w:numPr>
          <w:ilvl w:val="0"/>
          <w:numId w:val="7"/>
        </w:numPr>
        <w:spacing w:before="0" w:after="120" w:line="240"/>
        <w:ind w:right="0" w:left="463" w:hanging="283"/>
        <w:jc w:val="left"/>
        <w:rPr>
          <w:rFonts w:ascii="Times New Roman" w:hAnsi="Times New Roman" w:cs="Times New Roman" w:eastAsia="Times New Roman"/>
          <w:b/>
          <w:color w:val="auto"/>
          <w:spacing w:val="0"/>
          <w:position w:val="0"/>
          <w:sz w:val="24"/>
          <w:u w:val="single"/>
          <w:shd w:fill="auto" w:val="clear"/>
        </w:rPr>
      </w:pPr>
      <w:r>
        <w:rPr>
          <w:rFonts w:ascii="Times New Roman" w:hAnsi="Times New Roman" w:cs="Times New Roman" w:eastAsia="Times New Roman"/>
          <w:b/>
          <w:color w:val="auto"/>
          <w:spacing w:val="0"/>
          <w:position w:val="0"/>
          <w:sz w:val="24"/>
          <w:shd w:fill="auto" w:val="clear"/>
        </w:rPr>
        <w:t xml:space="preserve">Riders are required to both sign on and off. Failure to do so will result in a rider being disqualified from the results.</w:t>
      </w:r>
    </w:p>
    <w:p>
      <w:pPr>
        <w:spacing w:before="0" w:after="120" w:line="240"/>
        <w:ind w:right="0" w:left="0" w:firstLine="0"/>
        <w:jc w:val="center"/>
        <w:rPr>
          <w:rFonts w:ascii="Times New Roman" w:hAnsi="Times New Roman" w:cs="Times New Roman" w:eastAsia="Times New Roman"/>
          <w:b/>
          <w:color w:val="auto"/>
          <w:spacing w:val="0"/>
          <w:position w:val="0"/>
          <w:sz w:val="16"/>
          <w:u w:val="single"/>
          <w:shd w:fill="auto" w:val="clear"/>
        </w:rPr>
      </w:pPr>
    </w:p>
    <w:p>
      <w:pPr>
        <w:spacing w:before="0" w:after="120" w:line="240"/>
        <w:ind w:right="0" w:left="180" w:firstLine="0"/>
        <w:jc w:val="center"/>
        <w:rPr>
          <w:rFonts w:ascii="Times New Roman" w:hAnsi="Times New Roman" w:cs="Times New Roman" w:eastAsia="Times New Roman"/>
          <w:b/>
          <w:color w:val="auto"/>
          <w:spacing w:val="0"/>
          <w:position w:val="0"/>
          <w:sz w:val="24"/>
          <w:shd w:fill="auto" w:val="clear"/>
        </w:rPr>
      </w:pPr>
    </w:p>
    <w:p>
      <w:pPr>
        <w:spacing w:before="0" w:after="120" w:line="240"/>
        <w:ind w:right="0" w:left="180" w:firstLine="0"/>
        <w:jc w:val="center"/>
        <w:rPr>
          <w:rFonts w:ascii="Times New Roman" w:hAnsi="Times New Roman" w:cs="Times New Roman" w:eastAsia="Times New Roman"/>
          <w:b/>
          <w:color w:val="auto"/>
          <w:spacing w:val="0"/>
          <w:position w:val="0"/>
          <w:sz w:val="24"/>
          <w:shd w:fill="auto" w:val="clear"/>
        </w:rPr>
      </w:pPr>
    </w:p>
    <w:p>
      <w:pPr>
        <w:spacing w:before="0" w:after="120" w:line="240"/>
        <w:ind w:right="0" w:left="18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Timekeepers: Tim Groves and Wally Groves.</w:t>
      </w:r>
    </w:p>
    <w:p>
      <w:pPr>
        <w:spacing w:before="0" w:after="120" w:line="240"/>
        <w:ind w:right="0" w:left="18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Event Secretary:  Dominic Whitehead, 4 Dove House Close, Godmanchester,</w:t>
      </w:r>
    </w:p>
    <w:p>
      <w:pPr>
        <w:spacing w:before="0" w:after="120" w:line="240"/>
        <w:ind w:right="0" w:left="18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Huntingdon, Cambs, PE29 2DY</w:t>
      </w:r>
    </w:p>
    <w:p>
      <w:pPr>
        <w:spacing w:before="0" w:after="120" w:line="240"/>
        <w:ind w:right="0" w:left="18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Home: 01480 380297 </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Mobile: 07504 439362</w:t>
      </w:r>
    </w:p>
    <w:p>
      <w:pPr>
        <w:spacing w:before="0" w:after="120" w:line="240"/>
        <w:ind w:right="0" w:left="0" w:firstLine="0"/>
        <w:jc w:val="center"/>
        <w:rPr>
          <w:rFonts w:ascii="Times New Roman" w:hAnsi="Times New Roman" w:cs="Times New Roman" w:eastAsia="Times New Roman"/>
          <w:b/>
          <w:color w:val="auto"/>
          <w:spacing w:val="0"/>
          <w:position w:val="0"/>
          <w:sz w:val="36"/>
          <w:u w:val="single"/>
          <w:shd w:fill="auto" w:val="clear"/>
        </w:rPr>
      </w:pPr>
    </w:p>
    <w:p>
      <w:pPr>
        <w:spacing w:before="0" w:after="120" w:line="240"/>
        <w:ind w:right="0" w:left="0" w:firstLine="0"/>
        <w:jc w:val="center"/>
        <w:rPr>
          <w:rFonts w:ascii="Times New Roman" w:hAnsi="Times New Roman" w:cs="Times New Roman" w:eastAsia="Times New Roman"/>
          <w:b/>
          <w:color w:val="auto"/>
          <w:spacing w:val="0"/>
          <w:position w:val="0"/>
          <w:sz w:val="36"/>
          <w:u w:val="single"/>
          <w:shd w:fill="auto" w:val="clear"/>
        </w:rPr>
      </w:pPr>
    </w:p>
    <w:p>
      <w:pPr>
        <w:spacing w:before="0" w:after="120" w:line="240"/>
        <w:ind w:right="0" w:left="0" w:firstLine="0"/>
        <w:jc w:val="center"/>
        <w:rPr>
          <w:rFonts w:ascii="Times New Roman" w:hAnsi="Times New Roman" w:cs="Times New Roman" w:eastAsia="Times New Roman"/>
          <w:b/>
          <w:color w:val="auto"/>
          <w:spacing w:val="0"/>
          <w:position w:val="0"/>
          <w:sz w:val="36"/>
          <w:u w:val="single"/>
          <w:shd w:fill="auto" w:val="clear"/>
        </w:rPr>
      </w:pPr>
    </w:p>
    <w:p>
      <w:pPr>
        <w:spacing w:before="0" w:after="120" w:line="240"/>
        <w:ind w:right="0" w:left="0" w:firstLine="0"/>
        <w:jc w:val="center"/>
        <w:rPr>
          <w:rFonts w:ascii="Times New Roman" w:hAnsi="Times New Roman" w:cs="Times New Roman" w:eastAsia="Times New Roman"/>
          <w:b/>
          <w:color w:val="auto"/>
          <w:spacing w:val="0"/>
          <w:position w:val="0"/>
          <w:sz w:val="24"/>
          <w:u w:val="single"/>
          <w:shd w:fill="auto" w:val="clear"/>
        </w:rPr>
      </w:pPr>
      <w:r>
        <w:rPr>
          <w:rFonts w:ascii="Times New Roman" w:hAnsi="Times New Roman" w:cs="Times New Roman" w:eastAsia="Times New Roman"/>
          <w:b/>
          <w:color w:val="auto"/>
          <w:spacing w:val="0"/>
          <w:position w:val="0"/>
          <w:sz w:val="36"/>
          <w:u w:val="single"/>
          <w:shd w:fill="auto" w:val="clear"/>
        </w:rPr>
        <w:t xml:space="preserve">Awards </w:t>
      </w:r>
      <w:r>
        <w:rPr>
          <w:rFonts w:ascii="Times New Roman" w:hAnsi="Times New Roman" w:cs="Times New Roman" w:eastAsia="Times New Roman"/>
          <w:b/>
          <w:color w:val="auto"/>
          <w:spacing w:val="0"/>
          <w:position w:val="0"/>
          <w:sz w:val="28"/>
          <w:u w:val="single"/>
          <w:shd w:fill="auto" w:val="clear"/>
        </w:rPr>
        <w:t xml:space="preserve">(only VTTA Members are eligible for awards)</w:t>
      </w:r>
    </w:p>
    <w:p>
      <w:pPr>
        <w:spacing w:before="0" w:after="120" w:line="240"/>
        <w:ind w:right="0" w:left="180" w:firstLine="0"/>
        <w:jc w:val="center"/>
        <w:rPr>
          <w:rFonts w:ascii="Times New Roman" w:hAnsi="Times New Roman" w:cs="Times New Roman" w:eastAsia="Times New Roman"/>
          <w:b/>
          <w:color w:val="auto"/>
          <w:spacing w:val="0"/>
          <w:position w:val="0"/>
          <w:sz w:val="28"/>
          <w:u w:val="single"/>
          <w:shd w:fill="auto" w:val="clear"/>
        </w:rPr>
      </w:pPr>
      <w:r>
        <w:rPr>
          <w:rFonts w:ascii="Times New Roman" w:hAnsi="Times New Roman" w:cs="Times New Roman" w:eastAsia="Times New Roman"/>
          <w:b/>
          <w:color w:val="auto"/>
          <w:spacing w:val="0"/>
          <w:position w:val="0"/>
          <w:sz w:val="28"/>
          <w:u w:val="single"/>
          <w:shd w:fill="auto" w:val="clear"/>
        </w:rPr>
        <w:t xml:space="preserve">All awards are on Age-Adjusted Time.</w:t>
      </w:r>
    </w:p>
    <w:p>
      <w:pPr>
        <w:spacing w:before="0" w:after="120" w:line="240"/>
        <w:ind w:right="0" w:left="180" w:firstLine="0"/>
        <w:jc w:val="center"/>
        <w:rPr>
          <w:rFonts w:ascii="Times New Roman" w:hAnsi="Times New Roman" w:cs="Times New Roman" w:eastAsia="Times New Roman"/>
          <w:b/>
          <w:color w:val="auto"/>
          <w:spacing w:val="0"/>
          <w:position w:val="0"/>
          <w:sz w:val="28"/>
          <w:u w:val="single"/>
          <w:shd w:fill="auto" w:val="clear"/>
        </w:rPr>
      </w:pPr>
    </w:p>
    <w:p>
      <w:pPr>
        <w:spacing w:before="0" w:after="120" w:line="240"/>
        <w:ind w:right="0" w:left="180" w:firstLine="0"/>
        <w:jc w:val="center"/>
        <w:rPr>
          <w:rFonts w:ascii="Times New Roman" w:hAnsi="Times New Roman" w:cs="Times New Roman" w:eastAsia="Times New Roman"/>
          <w:b/>
          <w:color w:val="auto"/>
          <w:spacing w:val="0"/>
          <w:position w:val="0"/>
          <w:sz w:val="28"/>
          <w:u w:val="single"/>
          <w:shd w:fill="auto" w:val="clear"/>
        </w:rPr>
      </w:pPr>
      <w:r>
        <w:rPr>
          <w:rFonts w:ascii="Times New Roman" w:hAnsi="Times New Roman" w:cs="Times New Roman" w:eastAsia="Times New Roman"/>
          <w:b/>
          <w:color w:val="auto"/>
          <w:spacing w:val="0"/>
          <w:position w:val="0"/>
          <w:sz w:val="28"/>
          <w:u w:val="single"/>
          <w:shd w:fill="auto" w:val="clear"/>
        </w:rPr>
        <w:t xml:space="preserve">Men.</w:t>
      </w:r>
    </w:p>
    <w:p>
      <w:pPr>
        <w:spacing w:before="0" w:after="120" w:line="240"/>
        <w:ind w:right="0" w:left="180" w:firstLine="0"/>
        <w:jc w:val="center"/>
        <w:rPr>
          <w:rFonts w:ascii="Times New Roman" w:hAnsi="Times New Roman" w:cs="Times New Roman" w:eastAsia="Times New Roman"/>
          <w:b/>
          <w:color w:val="auto"/>
          <w:spacing w:val="0"/>
          <w:position w:val="0"/>
          <w:sz w:val="28"/>
          <w:u w:val="single"/>
          <w:shd w:fill="auto" w:val="clear"/>
        </w:rPr>
      </w:pPr>
      <w:r>
        <w:rPr>
          <w:rFonts w:ascii="Times New Roman" w:hAnsi="Times New Roman" w:cs="Times New Roman" w:eastAsia="Times New Roman"/>
          <w:b/>
          <w:color w:val="auto"/>
          <w:spacing w:val="0"/>
          <w:position w:val="0"/>
          <w:sz w:val="28"/>
          <w:u w:val="single"/>
          <w:shd w:fill="auto" w:val="clear"/>
        </w:rPr>
        <w:t xml:space="preserve">1st: £35,  2nd:£30,  3rd: £25,  4th: £20  5th-10th £15 each</w:t>
      </w:r>
    </w:p>
    <w:p>
      <w:pPr>
        <w:spacing w:before="0" w:after="120" w:line="240"/>
        <w:ind w:right="0" w:left="180" w:firstLine="0"/>
        <w:jc w:val="center"/>
        <w:rPr>
          <w:rFonts w:ascii="Times New Roman" w:hAnsi="Times New Roman" w:cs="Times New Roman" w:eastAsia="Times New Roman"/>
          <w:b/>
          <w:color w:val="auto"/>
          <w:spacing w:val="0"/>
          <w:position w:val="0"/>
          <w:sz w:val="28"/>
          <w:u w:val="single"/>
          <w:shd w:fill="auto" w:val="clear"/>
        </w:rPr>
      </w:pPr>
    </w:p>
    <w:p>
      <w:pPr>
        <w:spacing w:before="0" w:after="120" w:line="240"/>
        <w:ind w:right="0" w:left="180" w:firstLine="0"/>
        <w:jc w:val="center"/>
        <w:rPr>
          <w:rFonts w:ascii="Times New Roman" w:hAnsi="Times New Roman" w:cs="Times New Roman" w:eastAsia="Times New Roman"/>
          <w:b/>
          <w:color w:val="auto"/>
          <w:spacing w:val="0"/>
          <w:position w:val="0"/>
          <w:sz w:val="28"/>
          <w:u w:val="single"/>
          <w:shd w:fill="auto" w:val="clear"/>
        </w:rPr>
      </w:pPr>
      <w:r>
        <w:rPr>
          <w:rFonts w:ascii="Times New Roman" w:hAnsi="Times New Roman" w:cs="Times New Roman" w:eastAsia="Times New Roman"/>
          <w:b/>
          <w:color w:val="auto"/>
          <w:spacing w:val="0"/>
          <w:position w:val="0"/>
          <w:sz w:val="28"/>
          <w:u w:val="single"/>
          <w:shd w:fill="auto" w:val="clear"/>
        </w:rPr>
        <w:t xml:space="preserve">Women.</w:t>
      </w:r>
    </w:p>
    <w:p>
      <w:pPr>
        <w:spacing w:before="0" w:after="120" w:line="240"/>
        <w:ind w:right="0" w:left="180" w:firstLine="0"/>
        <w:jc w:val="center"/>
        <w:rPr>
          <w:rFonts w:ascii="Times New Roman" w:hAnsi="Times New Roman" w:cs="Times New Roman" w:eastAsia="Times New Roman"/>
          <w:b/>
          <w:color w:val="auto"/>
          <w:spacing w:val="0"/>
          <w:position w:val="0"/>
          <w:sz w:val="28"/>
          <w:u w:val="single"/>
          <w:shd w:fill="auto" w:val="clear"/>
        </w:rPr>
      </w:pPr>
      <w:r>
        <w:rPr>
          <w:rFonts w:ascii="Times New Roman" w:hAnsi="Times New Roman" w:cs="Times New Roman" w:eastAsia="Times New Roman"/>
          <w:b/>
          <w:color w:val="auto"/>
          <w:spacing w:val="0"/>
          <w:position w:val="0"/>
          <w:sz w:val="28"/>
          <w:u w:val="single"/>
          <w:shd w:fill="auto" w:val="clear"/>
        </w:rPr>
        <w:t xml:space="preserve">1st: £35, 2nd: £30</w:t>
      </w:r>
    </w:p>
    <w:p>
      <w:pPr>
        <w:spacing w:before="0" w:after="120" w:line="240"/>
        <w:ind w:right="0" w:left="180" w:firstLine="0"/>
        <w:jc w:val="center"/>
        <w:rPr>
          <w:rFonts w:ascii="Times New Roman" w:hAnsi="Times New Roman" w:cs="Times New Roman" w:eastAsia="Times New Roman"/>
          <w:b/>
          <w:color w:val="auto"/>
          <w:spacing w:val="0"/>
          <w:position w:val="0"/>
          <w:sz w:val="28"/>
          <w:u w:val="single"/>
          <w:shd w:fill="auto" w:val="clear"/>
        </w:rPr>
      </w:pPr>
    </w:p>
    <w:p>
      <w:pPr>
        <w:spacing w:before="0" w:after="120" w:line="240"/>
        <w:ind w:right="0" w:left="180" w:firstLine="0"/>
        <w:jc w:val="center"/>
        <w:rPr>
          <w:rFonts w:ascii="Times New Roman" w:hAnsi="Times New Roman" w:cs="Times New Roman" w:eastAsia="Times New Roman"/>
          <w:b/>
          <w:color w:val="auto"/>
          <w:spacing w:val="0"/>
          <w:position w:val="0"/>
          <w:sz w:val="28"/>
          <w:u w:val="single"/>
          <w:shd w:fill="auto" w:val="clear"/>
        </w:rPr>
      </w:pPr>
      <w:r>
        <w:rPr>
          <w:rFonts w:ascii="Times New Roman" w:hAnsi="Times New Roman" w:cs="Times New Roman" w:eastAsia="Times New Roman"/>
          <w:b/>
          <w:color w:val="auto"/>
          <w:spacing w:val="0"/>
          <w:position w:val="0"/>
          <w:sz w:val="28"/>
          <w:u w:val="single"/>
          <w:shd w:fill="auto" w:val="clear"/>
        </w:rPr>
        <w:t xml:space="preserve">Fastest club team of 3 on AAT £20 each. </w:t>
      </w:r>
    </w:p>
    <w:p>
      <w:pPr>
        <w:spacing w:before="0" w:after="120" w:line="240"/>
        <w:ind w:right="0" w:left="180" w:firstLine="0"/>
        <w:jc w:val="center"/>
        <w:rPr>
          <w:rFonts w:ascii="Times New Roman" w:hAnsi="Times New Roman" w:cs="Times New Roman" w:eastAsia="Times New Roman"/>
          <w:b/>
          <w:color w:val="auto"/>
          <w:spacing w:val="0"/>
          <w:position w:val="0"/>
          <w:sz w:val="28"/>
          <w:u w:val="single"/>
          <w:shd w:fill="auto" w:val="clear"/>
        </w:rPr>
      </w:pPr>
    </w:p>
    <w:p>
      <w:pPr>
        <w:spacing w:before="0" w:after="120" w:line="240"/>
        <w:ind w:right="0" w:left="18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Riders placed 1st-3rd may claim a medal in lieu.</w:t>
      </w:r>
    </w:p>
    <w:p>
      <w:pPr>
        <w:spacing w:before="0" w:after="120" w:line="240"/>
        <w:ind w:right="0" w:left="180" w:firstLine="0"/>
        <w:jc w:val="center"/>
        <w:rPr>
          <w:rFonts w:ascii="Times New Roman" w:hAnsi="Times New Roman" w:cs="Times New Roman" w:eastAsia="Times New Roman"/>
          <w:b/>
          <w:color w:val="auto"/>
          <w:spacing w:val="0"/>
          <w:position w:val="0"/>
          <w:sz w:val="28"/>
          <w:u w:val="single"/>
          <w:shd w:fill="auto" w:val="clear"/>
        </w:rPr>
      </w:pPr>
      <w:r>
        <w:rPr>
          <w:rFonts w:ascii="Times New Roman" w:hAnsi="Times New Roman" w:cs="Times New Roman" w:eastAsia="Times New Roman"/>
          <w:b/>
          <w:color w:val="auto"/>
          <w:spacing w:val="0"/>
          <w:position w:val="0"/>
          <w:sz w:val="28"/>
          <w:u w:val="single"/>
          <w:shd w:fill="auto" w:val="clear"/>
        </w:rPr>
        <w:t xml:space="preserve">East Anglia Vets only:</w:t>
      </w: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Memorial Shield for Best on Standard</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Arial" w:hAnsi="Arial" w:cs="Arial" w:eastAsia="Arial"/>
          <w:b/>
          <w:color w:val="auto"/>
          <w:spacing w:val="0"/>
          <w:position w:val="0"/>
          <w:sz w:val="20"/>
          <w:shd w:fill="auto" w:val="clear"/>
        </w:rPr>
      </w:pPr>
      <w:r>
        <w:object w:dxaOrig="10589" w:dyaOrig="971">
          <v:rect xmlns:o="urn:schemas-microsoft-com:office:office" xmlns:v="urn:schemas-microsoft-com:vml" id="rectole0000000001" style="width:529.450000pt;height:48.550000pt" o:preferrelative="t" o:ole="">
            <o:lock v:ext="edit"/>
            <v:imagedata xmlns:r="http://schemas.openxmlformats.org/officeDocument/2006/relationships" r:id="docRId3" o:title=""/>
          </v:rect>
          <o:OLEObject xmlns:r="http://schemas.openxmlformats.org/officeDocument/2006/relationships" xmlns:o="urn:schemas-microsoft-com:office:office" Type="Embed" ProgID="StaticMetafile" DrawAspect="Content" ObjectID="0000000001" ShapeID="rectole0000000001" r:id="docRId2"/>
        </w:objec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Proceeds from the catering will be donated to this charity</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u w:val="single"/>
          <w:shd w:fill="auto" w:val="clear"/>
        </w:rPr>
        <w:t xml:space="preserve">EVENT HQ</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   Hardwick Sports and Social Club, Egremont Road, Hardwick CB23 7XR</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Helvetica" w:hAnsi="Helvetica" w:cs="Helvetica" w:eastAsia="Helvetica"/>
          <w:color w:val="1D2228"/>
          <w:spacing w:val="0"/>
          <w:position w:val="0"/>
          <w:sz w:val="24"/>
          <w:shd w:fill="FFFFFF" w:val="clear"/>
        </w:rPr>
      </w:pPr>
      <w:r>
        <w:rPr>
          <w:rFonts w:ascii="Times New Roman" w:hAnsi="Times New Roman" w:cs="Times New Roman" w:eastAsia="Times New Roman"/>
          <w:b/>
          <w:color w:val="auto"/>
          <w:spacing w:val="0"/>
          <w:position w:val="0"/>
          <w:sz w:val="24"/>
          <w:shd w:fill="auto" w:val="clear"/>
        </w:rPr>
        <w:t xml:space="preserve">Note: parking space is limited at the HQ and we have been asked to leave those spaces alongside the building for club members with mobility issues who will also be using the club at the time. There is plenty of space to park on St Neots Rd between the HQ and the start.</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body>
</w:document>
</file>

<file path=word/numbering.xml><?xml version="1.0" encoding="utf-8"?>
<w:numbering xmlns:w="http://schemas.openxmlformats.org/wordprocessingml/2006/main">
  <w:abstractNum w:abstractNumId="1">
    <w:lvl w:ilvl="0">
      <w:start w:val="1"/>
      <w:numFmt w:val="decimal"/>
      <w:lvlText w:val="%1."/>
    </w:lvl>
  </w:abstractNum>
  <w:num w:numId="7">
    <w:abstractNumId w:val="1"/>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media/image0.wmf" Id="docRId1" Type="http://schemas.openxmlformats.org/officeDocument/2006/relationships/image" /><Relationship Target="media/image1.wmf" Id="docRId3" Type="http://schemas.openxmlformats.org/officeDocument/2006/relationships/image" /><Relationship Target="styles.xml" Id="docRId5" Type="http://schemas.openxmlformats.org/officeDocument/2006/relationships/styles" /><Relationship Target="embeddings/oleObject0.bin" Id="docRId0" Type="http://schemas.openxmlformats.org/officeDocument/2006/relationships/oleObject" /><Relationship Target="embeddings/oleObject1.bin" Id="docRId2" Type="http://schemas.openxmlformats.org/officeDocument/2006/relationships/oleObject" /><Relationship Target="numbering.xml" Id="docRId4" Type="http://schemas.openxmlformats.org/officeDocument/2006/relationships/numbering" /></Relationships>
</file>